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F78D" w14:textId="5ADE866E" w:rsidR="00C62E45" w:rsidRPr="00142627" w:rsidRDefault="00142627" w:rsidP="00C62E45">
      <w:pPr>
        <w:pStyle w:val="Heading1"/>
        <w:rPr>
          <w:rFonts w:ascii="Arial" w:eastAsia="Times New Roman" w:hAnsi="Arial" w:cs="Arial"/>
          <w:lang w:eastAsia="en-GB"/>
        </w:rPr>
      </w:pPr>
      <w:r>
        <w:rPr>
          <w:rFonts w:ascii="Arial" w:eastAsia="Times New Roman" w:hAnsi="Arial" w:cs="Arial"/>
          <w:lang w:eastAsia="en-GB"/>
        </w:rPr>
        <w:t>Understanding</w:t>
      </w:r>
      <w:r w:rsidR="00C62E45" w:rsidRPr="00142627">
        <w:rPr>
          <w:rFonts w:ascii="Arial" w:eastAsia="Times New Roman" w:hAnsi="Arial" w:cs="Arial"/>
          <w:lang w:eastAsia="en-GB"/>
        </w:rPr>
        <w:t xml:space="preserve"> Autism Spectrum </w:t>
      </w:r>
      <w:r w:rsidR="000E75A0">
        <w:rPr>
          <w:rFonts w:ascii="Arial" w:eastAsia="Times New Roman" w:hAnsi="Arial" w:cs="Arial"/>
          <w:lang w:eastAsia="en-GB"/>
        </w:rPr>
        <w:t>learners</w:t>
      </w:r>
    </w:p>
    <w:p w14:paraId="52B79083" w14:textId="77777777" w:rsidR="00C62E45" w:rsidRPr="00142627" w:rsidRDefault="00C62E45" w:rsidP="00C62E45">
      <w:pPr>
        <w:rPr>
          <w:rFonts w:ascii="Arial" w:eastAsia="Times New Roman" w:hAnsi="Arial" w:cs="Arial"/>
          <w:lang w:eastAsia="en-GB"/>
        </w:rPr>
      </w:pPr>
    </w:p>
    <w:p w14:paraId="3222CF89" w14:textId="77777777" w:rsidR="00C62E45" w:rsidRPr="00142627" w:rsidRDefault="00C62E45" w:rsidP="00C62E45">
      <w:pPr>
        <w:pStyle w:val="Heading2"/>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What is Autism Spectrum Disorder (ASD)? </w:t>
      </w:r>
    </w:p>
    <w:p w14:paraId="6AC6A25E" w14:textId="77777777" w:rsidR="00C62E45" w:rsidRPr="00142627" w:rsidRDefault="00C62E45" w:rsidP="00C62E45">
      <w:pPr>
        <w:rPr>
          <w:rFonts w:ascii="Arial" w:eastAsia="Times New Roman" w:hAnsi="Arial" w:cs="Arial"/>
          <w:lang w:eastAsia="en-GB"/>
        </w:rPr>
      </w:pPr>
    </w:p>
    <w:p w14:paraId="3D4A1B83" w14:textId="00CCE03E" w:rsidR="00C62E45" w:rsidRPr="00142627" w:rsidRDefault="00C62E45" w:rsidP="00C62E45">
      <w:pPr>
        <w:rPr>
          <w:rFonts w:ascii="Arial" w:eastAsia="Times New Roman" w:hAnsi="Arial" w:cs="Arial"/>
          <w:lang w:eastAsia="en-GB"/>
        </w:rPr>
      </w:pPr>
      <w:r w:rsidRPr="00C62E45">
        <w:rPr>
          <w:rFonts w:ascii="Arial" w:eastAsia="Times New Roman" w:hAnsi="Arial" w:cs="Arial"/>
          <w:lang w:eastAsia="en-GB"/>
        </w:rPr>
        <w:t xml:space="preserve">Autism affects how a person communicates with and relates to other people, and how they experience and make sense of the world around them. Some autistic individuals will have a diagnosis of Asperger’s Syndrome however, since 2014, Asperger’s has been brought under the broader definition of autism spectrum disorder. In line with this, the following information on ASD includes those with Asperger’s. </w:t>
      </w:r>
    </w:p>
    <w:p w14:paraId="42782D90" w14:textId="77777777" w:rsidR="00C62E45" w:rsidRPr="00142627" w:rsidRDefault="00C62E45" w:rsidP="00C62E45">
      <w:pPr>
        <w:rPr>
          <w:rFonts w:ascii="Arial" w:eastAsia="Times New Roman" w:hAnsi="Arial" w:cs="Arial"/>
          <w:lang w:eastAsia="en-GB"/>
        </w:rPr>
      </w:pPr>
    </w:p>
    <w:p w14:paraId="6767D357"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Strengths associated with ASD </w:t>
      </w:r>
    </w:p>
    <w:p w14:paraId="366FD90F"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Attention to detail and processes </w:t>
      </w:r>
    </w:p>
    <w:p w14:paraId="7A883A90"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Honest and strong principles </w:t>
      </w:r>
    </w:p>
    <w:p w14:paraId="23E7D094"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Logical working style </w:t>
      </w:r>
    </w:p>
    <w:p w14:paraId="2188AF89"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An ability to ‘hyper-focus’ </w:t>
      </w:r>
    </w:p>
    <w:p w14:paraId="109FCCCE"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hAnsi="Arial" w:cs="Arial"/>
          <w:lang w:eastAsia="en-GB"/>
        </w:rPr>
        <w:t>I</w:t>
      </w:r>
      <w:r w:rsidRPr="00142627">
        <w:rPr>
          <w:rFonts w:ascii="Arial" w:eastAsia="Times New Roman" w:hAnsi="Arial" w:cs="Arial"/>
          <w:lang w:eastAsia="en-GB"/>
        </w:rPr>
        <w:t>n-depth knowledge on topics of interest</w:t>
      </w:r>
    </w:p>
    <w:p w14:paraId="2E0AB4F5"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Good problem-solving skills </w:t>
      </w:r>
    </w:p>
    <w:p w14:paraId="302D5BE7" w14:textId="77777777" w:rsidR="00C62E45" w:rsidRPr="00142627" w:rsidRDefault="00C62E45" w:rsidP="00C62E45">
      <w:pPr>
        <w:pStyle w:val="ListParagraph"/>
        <w:rPr>
          <w:rFonts w:ascii="Arial" w:eastAsia="Times New Roman" w:hAnsi="Arial" w:cs="Arial"/>
          <w:lang w:eastAsia="en-GB"/>
        </w:rPr>
      </w:pPr>
    </w:p>
    <w:p w14:paraId="30058494"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Common challenges associated with ASD </w:t>
      </w:r>
    </w:p>
    <w:p w14:paraId="54D27806" w14:textId="77777777" w:rsidR="00C62E45" w:rsidRPr="00142627" w:rsidRDefault="00C62E45" w:rsidP="00C62E45">
      <w:pPr>
        <w:rPr>
          <w:rFonts w:ascii="Arial" w:hAnsi="Arial" w:cs="Arial"/>
          <w:lang w:eastAsia="en-GB"/>
        </w:rPr>
      </w:pPr>
      <w:r w:rsidRPr="00142627">
        <w:rPr>
          <w:rFonts w:ascii="Arial" w:eastAsia="Times New Roman" w:hAnsi="Arial" w:cs="Arial"/>
          <w:lang w:eastAsia="en-GB"/>
        </w:rPr>
        <w:t xml:space="preserve">No two people with ASD have the same experience or have the same strengths and challenges. The most common core features of ASD include: </w:t>
      </w:r>
    </w:p>
    <w:p w14:paraId="07E90BD3"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Difficulty maintaining eye contact </w:t>
      </w:r>
      <w:r w:rsidRPr="00142627">
        <w:rPr>
          <w:rFonts w:ascii="Arial" w:hAnsi="Arial" w:cs="Arial"/>
          <w:lang w:eastAsia="en-GB"/>
        </w:rPr>
        <w:sym w:font="Symbol" w:char="F0B7"/>
      </w:r>
      <w:r w:rsidRPr="00142627">
        <w:rPr>
          <w:rFonts w:ascii="Arial" w:eastAsia="Times New Roman" w:hAnsi="Arial" w:cs="Arial"/>
          <w:lang w:eastAsia="en-GB"/>
        </w:rPr>
        <w:t xml:space="preserve"> Difficulty reading non-verbal cues and understanding ‘office politics’ </w:t>
      </w:r>
    </w:p>
    <w:p w14:paraId="75DD2BD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Sensory sensitivity/altered sensory perception, which can affect concentration and anxiety </w:t>
      </w:r>
    </w:p>
    <w:p w14:paraId="61EEE60B"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Difficulty in dealing with change </w:t>
      </w:r>
    </w:p>
    <w:p w14:paraId="767A679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Increased anxiety, especially in social situations </w:t>
      </w:r>
    </w:p>
    <w:p w14:paraId="3D1CE523" w14:textId="188F40B7" w:rsidR="00C62E45" w:rsidRPr="00142627" w:rsidRDefault="00C62E45">
      <w:pPr>
        <w:rPr>
          <w:rFonts w:ascii="Arial" w:hAnsi="Arial" w:cs="Arial"/>
        </w:rPr>
      </w:pPr>
    </w:p>
    <w:p w14:paraId="0A4FB6CE" w14:textId="5DD86047" w:rsidR="00C62E45" w:rsidRPr="00142627" w:rsidRDefault="00142627" w:rsidP="00C62E45">
      <w:pPr>
        <w:pStyle w:val="Heading1"/>
        <w:rPr>
          <w:rFonts w:ascii="Arial" w:eastAsia="Times New Roman" w:hAnsi="Arial" w:cs="Arial"/>
          <w:lang w:eastAsia="en-GB"/>
        </w:rPr>
      </w:pPr>
      <w:r>
        <w:rPr>
          <w:rFonts w:ascii="Arial" w:eastAsia="Times New Roman" w:hAnsi="Arial" w:cs="Arial"/>
          <w:lang w:eastAsia="en-GB"/>
        </w:rPr>
        <w:t>Understanding</w:t>
      </w:r>
      <w:r w:rsidR="00C62E45" w:rsidRPr="00142627">
        <w:rPr>
          <w:rFonts w:ascii="Arial" w:eastAsia="Times New Roman" w:hAnsi="Arial" w:cs="Arial"/>
          <w:lang w:eastAsia="en-GB"/>
        </w:rPr>
        <w:t xml:space="preserve"> </w:t>
      </w:r>
      <w:r w:rsidR="00C62E45" w:rsidRPr="00142627">
        <w:rPr>
          <w:rFonts w:ascii="Arial" w:eastAsia="Times New Roman" w:hAnsi="Arial" w:cs="Arial"/>
          <w:lang w:eastAsia="en-GB"/>
        </w:rPr>
        <w:t xml:space="preserve">learners </w:t>
      </w:r>
      <w:r w:rsidR="00C62E45" w:rsidRPr="00142627">
        <w:rPr>
          <w:rFonts w:ascii="Arial" w:eastAsia="Times New Roman" w:hAnsi="Arial" w:cs="Arial"/>
          <w:lang w:eastAsia="en-GB"/>
        </w:rPr>
        <w:t xml:space="preserve">with Dyslexia </w:t>
      </w:r>
    </w:p>
    <w:p w14:paraId="2BE9119E" w14:textId="77777777" w:rsidR="00C62E45" w:rsidRPr="00142627" w:rsidRDefault="00C62E45" w:rsidP="00C62E45">
      <w:pPr>
        <w:rPr>
          <w:rFonts w:ascii="Arial" w:eastAsia="Times New Roman" w:hAnsi="Arial" w:cs="Arial"/>
          <w:lang w:eastAsia="en-GB"/>
        </w:rPr>
      </w:pPr>
    </w:p>
    <w:p w14:paraId="357BD462" w14:textId="77777777" w:rsidR="00C62E45" w:rsidRPr="00142627" w:rsidRDefault="00C62E45" w:rsidP="00142627">
      <w:pPr>
        <w:pStyle w:val="Heading2"/>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What is Dyslexia? </w:t>
      </w:r>
    </w:p>
    <w:p w14:paraId="20F850CD" w14:textId="77777777" w:rsidR="00C62E45" w:rsidRPr="00142627" w:rsidRDefault="00C62E45" w:rsidP="00C62E45">
      <w:pPr>
        <w:rPr>
          <w:rFonts w:ascii="Arial" w:eastAsia="Times New Roman" w:hAnsi="Arial" w:cs="Arial"/>
          <w:lang w:eastAsia="en-GB"/>
        </w:rPr>
      </w:pPr>
    </w:p>
    <w:p w14:paraId="2DC5073B" w14:textId="6A8F929C" w:rsidR="00C62E45" w:rsidRPr="00142627" w:rsidRDefault="00C62E45" w:rsidP="00C62E45">
      <w:pPr>
        <w:rPr>
          <w:rFonts w:ascii="Arial" w:eastAsia="Times New Roman" w:hAnsi="Arial" w:cs="Arial"/>
          <w:lang w:eastAsia="en-GB"/>
        </w:rPr>
      </w:pPr>
      <w:r w:rsidRPr="00C62E45">
        <w:rPr>
          <w:rFonts w:ascii="Arial" w:eastAsia="Times New Roman" w:hAnsi="Arial" w:cs="Arial"/>
          <w:lang w:eastAsia="en-GB"/>
        </w:rPr>
        <w:t xml:space="preserve">Dyslexia is a condition that primarily affects reading, writing and spelling. It can also affect short-term or ‘working’ memory, processing speed, and the ability to organise thoughts and tasks. These difficulties can cause people to struggle to concentrate in an open </w:t>
      </w:r>
      <w:r w:rsidRPr="00142627">
        <w:rPr>
          <w:rFonts w:ascii="Arial" w:eastAsia="Times New Roman" w:hAnsi="Arial" w:cs="Arial"/>
          <w:lang w:eastAsia="en-GB"/>
        </w:rPr>
        <w:t>classroom</w:t>
      </w:r>
      <w:r w:rsidRPr="00C62E45">
        <w:rPr>
          <w:rFonts w:ascii="Arial" w:eastAsia="Times New Roman" w:hAnsi="Arial" w:cs="Arial"/>
          <w:lang w:eastAsia="en-GB"/>
        </w:rPr>
        <w:t xml:space="preserve">, forget verbal instructions and lose track easily in </w:t>
      </w:r>
      <w:r w:rsidRPr="00142627">
        <w:rPr>
          <w:rFonts w:ascii="Arial" w:eastAsia="Times New Roman" w:hAnsi="Arial" w:cs="Arial"/>
          <w:lang w:eastAsia="en-GB"/>
        </w:rPr>
        <w:t>class</w:t>
      </w:r>
      <w:r w:rsidRPr="00C62E45">
        <w:rPr>
          <w:rFonts w:ascii="Arial" w:eastAsia="Times New Roman" w:hAnsi="Arial" w:cs="Arial"/>
          <w:lang w:eastAsia="en-GB"/>
        </w:rPr>
        <w:t xml:space="preserve">. </w:t>
      </w:r>
    </w:p>
    <w:p w14:paraId="456785C7" w14:textId="77777777" w:rsidR="00C62E45" w:rsidRPr="00142627" w:rsidRDefault="00C62E45" w:rsidP="00C62E45">
      <w:pPr>
        <w:rPr>
          <w:rFonts w:ascii="Arial" w:eastAsia="Times New Roman" w:hAnsi="Arial" w:cs="Arial"/>
          <w:lang w:eastAsia="en-GB"/>
        </w:rPr>
      </w:pPr>
    </w:p>
    <w:p w14:paraId="7F4FEAC1"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Strengths associated with Dyslexia </w:t>
      </w:r>
    </w:p>
    <w:p w14:paraId="24A171FD"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Creativity, originality and inventiveness </w:t>
      </w:r>
    </w:p>
    <w:p w14:paraId="5E4010E1"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Strong visual thinking skills </w:t>
      </w:r>
    </w:p>
    <w:p w14:paraId="70B023EA"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Good at problem solving and seeing the ‘big picture’ </w:t>
      </w:r>
    </w:p>
    <w:p w14:paraId="3A962671"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Resilience and determination </w:t>
      </w:r>
    </w:p>
    <w:p w14:paraId="156E9152" w14:textId="77777777" w:rsidR="00C62E45" w:rsidRPr="00142627" w:rsidRDefault="00C62E45" w:rsidP="00C62E45">
      <w:pPr>
        <w:pStyle w:val="ListParagraph"/>
        <w:rPr>
          <w:rFonts w:ascii="Arial" w:eastAsia="Times New Roman" w:hAnsi="Arial" w:cs="Arial"/>
          <w:lang w:eastAsia="en-GB"/>
        </w:rPr>
      </w:pPr>
    </w:p>
    <w:p w14:paraId="4EA98C73" w14:textId="77777777" w:rsidR="00C62E45" w:rsidRPr="00142627" w:rsidRDefault="00C62E45" w:rsidP="00C62E45">
      <w:pPr>
        <w:pStyle w:val="ListParagraph"/>
        <w:rPr>
          <w:rFonts w:ascii="Arial" w:eastAsia="Times New Roman" w:hAnsi="Arial" w:cs="Arial"/>
          <w:lang w:eastAsia="en-GB"/>
        </w:rPr>
      </w:pPr>
    </w:p>
    <w:p w14:paraId="0A4E49CB"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lastRenderedPageBreak/>
        <w:t xml:space="preserve">Common challenges associated with Dyslexia </w:t>
      </w:r>
    </w:p>
    <w:p w14:paraId="0E4FA1C0" w14:textId="77777777" w:rsidR="00C62E45" w:rsidRPr="00142627" w:rsidRDefault="00C62E45" w:rsidP="00C62E45">
      <w:pPr>
        <w:rPr>
          <w:rFonts w:ascii="Arial" w:hAnsi="Arial" w:cs="Arial"/>
          <w:lang w:eastAsia="en-GB"/>
        </w:rPr>
      </w:pPr>
      <w:r w:rsidRPr="00142627">
        <w:rPr>
          <w:rFonts w:ascii="Arial" w:eastAsia="Times New Roman" w:hAnsi="Arial" w:cs="Arial"/>
          <w:lang w:eastAsia="en-GB"/>
        </w:rPr>
        <w:t xml:space="preserve">No two people with Dyslexia have the same experience or have the same strengths and challenges. They most common core features of Dyslexia include: </w:t>
      </w:r>
    </w:p>
    <w:p w14:paraId="0F960D06"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Difficulty reading quickly and accurately </w:t>
      </w:r>
    </w:p>
    <w:p w14:paraId="48B6210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Making spelling errors or missing out information/key words in written documents </w:t>
      </w:r>
    </w:p>
    <w:p w14:paraId="7BEE8BF5"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Slow processing speed </w:t>
      </w:r>
    </w:p>
    <w:p w14:paraId="29298C58"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Poor organisational skills e.g. prioritising tasks, meeting deadlines </w:t>
      </w:r>
    </w:p>
    <w:p w14:paraId="67366AE8"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Poor short-term working memory </w:t>
      </w:r>
    </w:p>
    <w:p w14:paraId="5E50776F"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Difficulty in structuring writing </w:t>
      </w:r>
    </w:p>
    <w:p w14:paraId="4AB26D85" w14:textId="39A2E984" w:rsidR="00C62E45" w:rsidRPr="00142627" w:rsidRDefault="00C62E45" w:rsidP="00C62E45">
      <w:pPr>
        <w:pStyle w:val="ListParagraph"/>
        <w:rPr>
          <w:rFonts w:ascii="Arial" w:eastAsia="Times New Roman" w:hAnsi="Arial" w:cs="Arial"/>
          <w:lang w:eastAsia="en-GB"/>
        </w:rPr>
      </w:pPr>
    </w:p>
    <w:p w14:paraId="39E551CF" w14:textId="2D803869" w:rsidR="00C62E45" w:rsidRPr="00142627" w:rsidRDefault="00C62E45" w:rsidP="00C62E45">
      <w:pPr>
        <w:pStyle w:val="ListParagraph"/>
        <w:rPr>
          <w:rFonts w:ascii="Arial" w:eastAsia="Times New Roman" w:hAnsi="Arial" w:cs="Arial"/>
          <w:lang w:eastAsia="en-GB"/>
        </w:rPr>
      </w:pPr>
    </w:p>
    <w:p w14:paraId="208A6704" w14:textId="008578EB" w:rsidR="00C62E45" w:rsidRPr="00142627" w:rsidRDefault="00142627" w:rsidP="00C62E45">
      <w:pPr>
        <w:pStyle w:val="Heading1"/>
        <w:rPr>
          <w:rFonts w:ascii="Arial" w:eastAsia="Times New Roman" w:hAnsi="Arial" w:cs="Arial"/>
          <w:lang w:eastAsia="en-GB"/>
        </w:rPr>
      </w:pPr>
      <w:r>
        <w:rPr>
          <w:rFonts w:ascii="Arial" w:eastAsia="Times New Roman" w:hAnsi="Arial" w:cs="Arial"/>
          <w:lang w:eastAsia="en-GB"/>
        </w:rPr>
        <w:t>Understanding</w:t>
      </w:r>
      <w:r w:rsidR="00C62E45" w:rsidRPr="00142627">
        <w:rPr>
          <w:rFonts w:ascii="Arial" w:eastAsia="Times New Roman" w:hAnsi="Arial" w:cs="Arial"/>
          <w:lang w:eastAsia="en-GB"/>
        </w:rPr>
        <w:t xml:space="preserve"> </w:t>
      </w:r>
      <w:r w:rsidR="00C62E45" w:rsidRPr="00142627">
        <w:rPr>
          <w:rFonts w:ascii="Arial" w:eastAsia="Times New Roman" w:hAnsi="Arial" w:cs="Arial"/>
          <w:lang w:eastAsia="en-GB"/>
        </w:rPr>
        <w:t xml:space="preserve">learners </w:t>
      </w:r>
      <w:r w:rsidR="00C62E45" w:rsidRPr="00142627">
        <w:rPr>
          <w:rFonts w:ascii="Arial" w:hAnsi="Arial" w:cs="Arial"/>
          <w:lang w:eastAsia="en-GB"/>
        </w:rPr>
        <w:t>with</w:t>
      </w:r>
      <w:r w:rsidR="00C62E45" w:rsidRPr="00142627">
        <w:rPr>
          <w:rFonts w:ascii="Arial" w:eastAsia="Times New Roman" w:hAnsi="Arial" w:cs="Arial"/>
          <w:lang w:eastAsia="en-GB"/>
        </w:rPr>
        <w:t xml:space="preserve"> Dyspraxia </w:t>
      </w:r>
    </w:p>
    <w:p w14:paraId="7C257594" w14:textId="77777777" w:rsidR="00C62E45" w:rsidRPr="00142627" w:rsidRDefault="00C62E45" w:rsidP="00C62E45">
      <w:pPr>
        <w:rPr>
          <w:rFonts w:ascii="Arial" w:eastAsia="Times New Roman" w:hAnsi="Arial" w:cs="Arial"/>
          <w:lang w:eastAsia="en-GB"/>
        </w:rPr>
      </w:pPr>
    </w:p>
    <w:p w14:paraId="68120389" w14:textId="77777777" w:rsidR="00C62E45" w:rsidRPr="00142627" w:rsidRDefault="00C62E45" w:rsidP="00C62E45">
      <w:pPr>
        <w:pStyle w:val="Heading2"/>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What is Dyspraxia? </w:t>
      </w:r>
    </w:p>
    <w:p w14:paraId="2E193B66" w14:textId="77777777" w:rsidR="00C62E45" w:rsidRPr="00142627" w:rsidRDefault="00C62E45" w:rsidP="00C62E45">
      <w:pPr>
        <w:rPr>
          <w:rFonts w:ascii="Arial" w:eastAsia="Times New Roman" w:hAnsi="Arial" w:cs="Arial"/>
          <w:lang w:eastAsia="en-GB"/>
        </w:rPr>
      </w:pPr>
      <w:r w:rsidRPr="00C62E45">
        <w:rPr>
          <w:rFonts w:ascii="Arial" w:eastAsia="Times New Roman" w:hAnsi="Arial" w:cs="Arial"/>
          <w:lang w:eastAsia="en-GB"/>
        </w:rPr>
        <w:t xml:space="preserve">Dyspraxia affects fine and/or gross motor skills, coordination and balance. It may also affect speech. </w:t>
      </w:r>
    </w:p>
    <w:p w14:paraId="78C93040" w14:textId="77777777" w:rsidR="00C62E45" w:rsidRPr="00142627" w:rsidRDefault="00C62E45" w:rsidP="00C62E45">
      <w:pPr>
        <w:rPr>
          <w:rFonts w:ascii="Arial" w:eastAsia="Times New Roman" w:hAnsi="Arial" w:cs="Arial"/>
          <w:lang w:eastAsia="en-GB"/>
        </w:rPr>
      </w:pPr>
    </w:p>
    <w:p w14:paraId="276F3D39"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Strengths associated with Dyspraxia </w:t>
      </w:r>
    </w:p>
    <w:p w14:paraId="2F3AF934"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Empathy </w:t>
      </w:r>
    </w:p>
    <w:p w14:paraId="70066531"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Resilience and determination </w:t>
      </w:r>
    </w:p>
    <w:p w14:paraId="191AEBD0"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Advanced verbal comprehension </w:t>
      </w:r>
    </w:p>
    <w:p w14:paraId="2C1AE172"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Good problem solving skills </w:t>
      </w:r>
    </w:p>
    <w:p w14:paraId="3F01274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Good long term memory </w:t>
      </w:r>
    </w:p>
    <w:p w14:paraId="61C64347" w14:textId="77777777" w:rsidR="00C62E45" w:rsidRPr="00142627" w:rsidRDefault="00C62E45" w:rsidP="00C62E45">
      <w:pPr>
        <w:pStyle w:val="ListParagraph"/>
        <w:rPr>
          <w:rFonts w:ascii="Arial" w:eastAsia="Times New Roman" w:hAnsi="Arial" w:cs="Arial"/>
          <w:lang w:eastAsia="en-GB"/>
        </w:rPr>
      </w:pPr>
    </w:p>
    <w:p w14:paraId="1A58F359"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Common challenges associated with Dyspraxia </w:t>
      </w:r>
    </w:p>
    <w:p w14:paraId="668BF2B4" w14:textId="77777777" w:rsidR="00C62E45" w:rsidRPr="00142627" w:rsidRDefault="00C62E45" w:rsidP="00C62E45">
      <w:pPr>
        <w:rPr>
          <w:rFonts w:ascii="Arial" w:hAnsi="Arial" w:cs="Arial"/>
          <w:lang w:eastAsia="en-GB"/>
        </w:rPr>
      </w:pPr>
      <w:r w:rsidRPr="00142627">
        <w:rPr>
          <w:rFonts w:ascii="Arial" w:eastAsia="Times New Roman" w:hAnsi="Arial" w:cs="Arial"/>
          <w:lang w:eastAsia="en-GB"/>
        </w:rPr>
        <w:t xml:space="preserve">No two people with Dyspraxia have the same experience or have the same strengths and challenges. The most common core features of Dyspraxia include: </w:t>
      </w:r>
    </w:p>
    <w:p w14:paraId="0F851B2B"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Difficulties with handwriting, and with tasks that need fine and accurate movements</w:t>
      </w:r>
    </w:p>
    <w:p w14:paraId="27BF0B72"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Difficulties with skills requiring balance </w:t>
      </w:r>
    </w:p>
    <w:p w14:paraId="38A09CFD"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Poor short-term working memory </w:t>
      </w:r>
    </w:p>
    <w:p w14:paraId="1BCE087E"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Slow processing speed, including reading and speech </w:t>
      </w:r>
    </w:p>
    <w:p w14:paraId="049FE298"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Poor organisational skills e.g. prioritising tasks, meeting deadlines </w:t>
      </w:r>
    </w:p>
    <w:p w14:paraId="01BD828B"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Sensory sensitivity/altered sensory perception, which can affect concentration </w:t>
      </w:r>
    </w:p>
    <w:p w14:paraId="33AB3097" w14:textId="77777777" w:rsidR="00C62E45" w:rsidRPr="00142627" w:rsidRDefault="00C62E45" w:rsidP="00C62E45">
      <w:pPr>
        <w:pStyle w:val="ListParagraph"/>
        <w:numPr>
          <w:ilvl w:val="0"/>
          <w:numId w:val="1"/>
        </w:numPr>
        <w:rPr>
          <w:rFonts w:ascii="Arial" w:eastAsia="Times New Roman" w:hAnsi="Arial" w:cs="Arial"/>
          <w:lang w:eastAsia="en-GB"/>
        </w:rPr>
      </w:pPr>
    </w:p>
    <w:p w14:paraId="3A76E894" w14:textId="142FFF70" w:rsidR="00C62E45" w:rsidRPr="00142627" w:rsidRDefault="00142627" w:rsidP="00C62E45">
      <w:pPr>
        <w:pStyle w:val="Heading1"/>
        <w:rPr>
          <w:rFonts w:ascii="Arial" w:eastAsia="Times New Roman" w:hAnsi="Arial" w:cs="Arial"/>
          <w:lang w:eastAsia="en-GB"/>
        </w:rPr>
      </w:pPr>
      <w:r>
        <w:rPr>
          <w:rFonts w:ascii="Arial" w:eastAsia="Times New Roman" w:hAnsi="Arial" w:cs="Arial"/>
          <w:lang w:eastAsia="en-GB"/>
        </w:rPr>
        <w:t>Understanding</w:t>
      </w:r>
      <w:r w:rsidR="00C62E45" w:rsidRPr="00142627">
        <w:rPr>
          <w:rFonts w:ascii="Arial" w:eastAsia="Times New Roman" w:hAnsi="Arial" w:cs="Arial"/>
          <w:lang w:eastAsia="en-GB"/>
        </w:rPr>
        <w:t xml:space="preserve"> </w:t>
      </w:r>
      <w:r w:rsidR="00C62E45" w:rsidRPr="00142627">
        <w:rPr>
          <w:rFonts w:ascii="Arial" w:eastAsia="Times New Roman" w:hAnsi="Arial" w:cs="Arial"/>
          <w:lang w:eastAsia="en-GB"/>
        </w:rPr>
        <w:t>learners</w:t>
      </w:r>
      <w:r w:rsidR="00C62E45" w:rsidRPr="00142627">
        <w:rPr>
          <w:rFonts w:ascii="Arial" w:eastAsia="Times New Roman" w:hAnsi="Arial" w:cs="Arial"/>
          <w:lang w:eastAsia="en-GB"/>
        </w:rPr>
        <w:t xml:space="preserve"> with Attention Deficit Hyperactivity Disorder (ADHD) </w:t>
      </w:r>
    </w:p>
    <w:p w14:paraId="72E4DAF8" w14:textId="77777777" w:rsidR="00C62E45" w:rsidRPr="00142627" w:rsidRDefault="00C62E45" w:rsidP="00C62E45">
      <w:pPr>
        <w:ind w:left="360"/>
        <w:rPr>
          <w:rFonts w:ascii="Arial" w:eastAsia="Times New Roman" w:hAnsi="Arial" w:cs="Arial"/>
          <w:lang w:eastAsia="en-GB"/>
        </w:rPr>
      </w:pPr>
    </w:p>
    <w:p w14:paraId="3D3A77DC" w14:textId="77777777" w:rsidR="00C62E45" w:rsidRPr="00142627" w:rsidRDefault="00C62E45" w:rsidP="00C62E45">
      <w:pPr>
        <w:pStyle w:val="Heading2"/>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What is Attention Deficit Hyperactivity Disorder? </w:t>
      </w:r>
    </w:p>
    <w:p w14:paraId="2EBD2ABE" w14:textId="77777777" w:rsidR="00C62E45" w:rsidRPr="00142627" w:rsidRDefault="00C62E45" w:rsidP="00C62E45">
      <w:pPr>
        <w:ind w:left="360"/>
        <w:rPr>
          <w:rFonts w:ascii="Arial" w:eastAsia="Times New Roman" w:hAnsi="Arial" w:cs="Arial"/>
          <w:lang w:eastAsia="en-GB"/>
        </w:rPr>
      </w:pPr>
      <w:r w:rsidRPr="00142627">
        <w:rPr>
          <w:rFonts w:ascii="Arial" w:eastAsia="Times New Roman" w:hAnsi="Arial" w:cs="Arial"/>
          <w:lang w:eastAsia="en-GB"/>
        </w:rPr>
        <w:t xml:space="preserve">Attention Deficit Hyperactivity Disorder (ADHD) affects attention, impulsivity, and activity levels. </w:t>
      </w:r>
    </w:p>
    <w:p w14:paraId="59CD6C52" w14:textId="77777777" w:rsidR="00C62E45" w:rsidRPr="00142627" w:rsidRDefault="00C62E45" w:rsidP="00C62E45">
      <w:pPr>
        <w:ind w:left="360"/>
        <w:rPr>
          <w:rFonts w:ascii="Arial" w:hAnsi="Arial" w:cs="Arial"/>
          <w:lang w:eastAsia="en-GB"/>
        </w:rPr>
      </w:pPr>
      <w:r w:rsidRPr="00142627">
        <w:rPr>
          <w:rFonts w:ascii="Arial" w:eastAsia="Times New Roman" w:hAnsi="Arial" w:cs="Arial"/>
          <w:lang w:eastAsia="en-GB"/>
        </w:rPr>
        <w:t xml:space="preserve">There are three types of ADHD: </w:t>
      </w:r>
    </w:p>
    <w:p w14:paraId="5CA72006"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Predominantly hyperactive, </w:t>
      </w:r>
    </w:p>
    <w:p w14:paraId="72956AC2"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Predominantly inattentive, sometimes called Attention Deficit Disorder (ADD) </w:t>
      </w:r>
    </w:p>
    <w:p w14:paraId="1282E1FF"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Combined, with both hyperactive and inattentive features </w:t>
      </w:r>
    </w:p>
    <w:p w14:paraId="1E9B8B8C" w14:textId="77777777" w:rsidR="00C62E45" w:rsidRPr="00142627" w:rsidRDefault="00C62E45" w:rsidP="00C62E45">
      <w:pPr>
        <w:ind w:left="360"/>
        <w:rPr>
          <w:rFonts w:ascii="Arial" w:eastAsia="Times New Roman" w:hAnsi="Arial" w:cs="Arial"/>
          <w:lang w:eastAsia="en-GB"/>
        </w:rPr>
      </w:pPr>
    </w:p>
    <w:p w14:paraId="7C7B8899" w14:textId="77777777" w:rsidR="00C62E45" w:rsidRPr="00142627" w:rsidRDefault="00C62E45" w:rsidP="00C62E45">
      <w:pPr>
        <w:pStyle w:val="Heading3"/>
        <w:rPr>
          <w:rFonts w:ascii="Arial" w:hAnsi="Arial" w:cs="Arial"/>
          <w:color w:val="538135" w:themeColor="accent6" w:themeShade="BF"/>
          <w:lang w:eastAsia="en-GB"/>
        </w:rPr>
      </w:pPr>
      <w:r w:rsidRPr="00142627">
        <w:rPr>
          <w:rFonts w:ascii="Arial" w:eastAsia="Times New Roman" w:hAnsi="Arial" w:cs="Arial"/>
          <w:color w:val="538135" w:themeColor="accent6" w:themeShade="BF"/>
          <w:lang w:eastAsia="en-GB"/>
        </w:rPr>
        <w:lastRenderedPageBreak/>
        <w:t xml:space="preserve">Strengths associated with ADHD </w:t>
      </w:r>
    </w:p>
    <w:p w14:paraId="5307D646"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Creativity, originality and inventiveness </w:t>
      </w:r>
    </w:p>
    <w:p w14:paraId="376541D2"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Energy and drive </w:t>
      </w:r>
    </w:p>
    <w:p w14:paraId="6CC6698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An ability to ‘hyper-focus’ when interested, stimulated or rewarded </w:t>
      </w:r>
    </w:p>
    <w:p w14:paraId="1D8EB5C7"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Rapid understanding of complex issues, bursts of inspiration and insight into a subject </w:t>
      </w:r>
    </w:p>
    <w:p w14:paraId="656C60B6" w14:textId="77777777" w:rsidR="00C62E45" w:rsidRPr="00142627" w:rsidRDefault="00C62E45" w:rsidP="00C62E45">
      <w:pPr>
        <w:pStyle w:val="ListParagraph"/>
        <w:rPr>
          <w:rFonts w:ascii="Arial" w:eastAsia="Times New Roman" w:hAnsi="Arial" w:cs="Arial"/>
          <w:lang w:eastAsia="en-GB"/>
        </w:rPr>
      </w:pPr>
    </w:p>
    <w:p w14:paraId="2FDF7FD5" w14:textId="77777777" w:rsidR="00C62E45" w:rsidRPr="00142627" w:rsidRDefault="00C62E45" w:rsidP="00C62E45">
      <w:pPr>
        <w:pStyle w:val="Heading3"/>
        <w:rPr>
          <w:rFonts w:ascii="Arial" w:eastAsia="Times New Roman" w:hAnsi="Arial" w:cs="Arial"/>
          <w:color w:val="538135" w:themeColor="accent6" w:themeShade="BF"/>
          <w:lang w:eastAsia="en-GB"/>
        </w:rPr>
      </w:pPr>
      <w:r w:rsidRPr="00142627">
        <w:rPr>
          <w:rFonts w:ascii="Arial" w:eastAsia="Times New Roman" w:hAnsi="Arial" w:cs="Arial"/>
          <w:color w:val="538135" w:themeColor="accent6" w:themeShade="BF"/>
          <w:lang w:eastAsia="en-GB"/>
        </w:rPr>
        <w:t xml:space="preserve">Common challenges associated with ADHD </w:t>
      </w:r>
    </w:p>
    <w:p w14:paraId="4150A2A6" w14:textId="77777777" w:rsidR="00C62E45" w:rsidRPr="00142627" w:rsidRDefault="00C62E45" w:rsidP="00C62E45">
      <w:pPr>
        <w:ind w:left="360"/>
        <w:rPr>
          <w:rFonts w:ascii="Arial" w:hAnsi="Arial" w:cs="Arial"/>
          <w:lang w:eastAsia="en-GB"/>
        </w:rPr>
      </w:pPr>
      <w:r w:rsidRPr="00142627">
        <w:rPr>
          <w:rFonts w:ascii="Arial" w:eastAsia="Times New Roman" w:hAnsi="Arial" w:cs="Arial"/>
          <w:lang w:eastAsia="en-GB"/>
        </w:rPr>
        <w:t xml:space="preserve">No two people with ADHD have the same experience or have the same strengths and challenges. The most common core features of ADHD include: </w:t>
      </w:r>
    </w:p>
    <w:p w14:paraId="0CEE9990"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Speaking/acting before thinking, interrupting others </w:t>
      </w:r>
    </w:p>
    <w:p w14:paraId="78DB92B2"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Jumping to a new topic of conversation without finishing the current one </w:t>
      </w:r>
    </w:p>
    <w:p w14:paraId="39FBC4F4"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Being restless and fidgety, difficulty sitting still </w:t>
      </w:r>
      <w:r w:rsidRPr="00142627">
        <w:rPr>
          <w:rFonts w:ascii="Arial" w:hAnsi="Arial" w:cs="Arial"/>
          <w:lang w:eastAsia="en-GB"/>
        </w:rPr>
        <w:sym w:font="Symbol" w:char="F0B7"/>
      </w:r>
      <w:r w:rsidRPr="00142627">
        <w:rPr>
          <w:rFonts w:ascii="Arial" w:eastAsia="Times New Roman" w:hAnsi="Arial" w:cs="Arial"/>
          <w:lang w:eastAsia="en-GB"/>
        </w:rPr>
        <w:t xml:space="preserve"> Poor sustained concentration on tasks, easily distracted </w:t>
      </w:r>
    </w:p>
    <w:p w14:paraId="70EB2BFD" w14:textId="77777777" w:rsidR="00C62E45" w:rsidRPr="00142627" w:rsidRDefault="00C62E45" w:rsidP="00C62E45">
      <w:pPr>
        <w:pStyle w:val="ListParagraph"/>
        <w:numPr>
          <w:ilvl w:val="0"/>
          <w:numId w:val="1"/>
        </w:numPr>
        <w:rPr>
          <w:rFonts w:ascii="Arial" w:eastAsia="Times New Roman" w:hAnsi="Arial" w:cs="Arial"/>
          <w:lang w:eastAsia="en-GB"/>
        </w:rPr>
      </w:pPr>
      <w:r w:rsidRPr="00142627">
        <w:rPr>
          <w:rFonts w:ascii="Arial" w:eastAsia="Times New Roman" w:hAnsi="Arial" w:cs="Arial"/>
          <w:lang w:eastAsia="en-GB"/>
        </w:rPr>
        <w:t xml:space="preserve">Poor organisational skills e.g. prioritising tasks, meeting deadlines </w:t>
      </w:r>
    </w:p>
    <w:p w14:paraId="43EFBA5D" w14:textId="77777777" w:rsidR="00C62E45" w:rsidRPr="00142627" w:rsidRDefault="00C62E45" w:rsidP="00C62E45">
      <w:pPr>
        <w:ind w:left="360"/>
        <w:rPr>
          <w:rFonts w:ascii="Arial" w:eastAsia="Times New Roman" w:hAnsi="Arial" w:cs="Arial"/>
          <w:lang w:eastAsia="en-GB"/>
        </w:rPr>
      </w:pPr>
    </w:p>
    <w:p w14:paraId="2B00CF31" w14:textId="77777777" w:rsidR="00C62E45" w:rsidRPr="00142627" w:rsidRDefault="00C62E45" w:rsidP="00C62E45">
      <w:pPr>
        <w:pStyle w:val="ListParagraph"/>
        <w:rPr>
          <w:rFonts w:ascii="Arial" w:eastAsia="Times New Roman" w:hAnsi="Arial" w:cs="Arial"/>
          <w:lang w:eastAsia="en-GB"/>
        </w:rPr>
      </w:pPr>
    </w:p>
    <w:sectPr w:rsidR="00C62E45" w:rsidRPr="00142627">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FC5B" w14:textId="77777777" w:rsidR="00C62E45" w:rsidRDefault="00C62E45" w:rsidP="00C62E45">
      <w:r>
        <w:separator/>
      </w:r>
    </w:p>
  </w:endnote>
  <w:endnote w:type="continuationSeparator" w:id="0">
    <w:p w14:paraId="48A0BA28" w14:textId="77777777" w:rsidR="00C62E45" w:rsidRDefault="00C62E45" w:rsidP="00C6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076134"/>
      <w:docPartObj>
        <w:docPartGallery w:val="Page Numbers (Bottom of Page)"/>
        <w:docPartUnique/>
      </w:docPartObj>
    </w:sdtPr>
    <w:sdtContent>
      <w:p w14:paraId="60626CFD" w14:textId="71EDEAA4" w:rsidR="00142627" w:rsidRDefault="00142627" w:rsidP="00537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48B42" w14:textId="77777777" w:rsidR="00142627" w:rsidRDefault="00142627" w:rsidP="00142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381127"/>
      <w:docPartObj>
        <w:docPartGallery w:val="Page Numbers (Bottom of Page)"/>
        <w:docPartUnique/>
      </w:docPartObj>
    </w:sdtPr>
    <w:sdtContent>
      <w:p w14:paraId="314C2B44" w14:textId="7E2627BA" w:rsidR="00142627" w:rsidRDefault="00142627" w:rsidP="00537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10BDD3" w14:textId="77777777" w:rsidR="00142627" w:rsidRDefault="00142627" w:rsidP="001426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DCD4" w14:textId="77777777" w:rsidR="00C62E45" w:rsidRDefault="00C62E45" w:rsidP="00C62E45">
      <w:r>
        <w:separator/>
      </w:r>
    </w:p>
  </w:footnote>
  <w:footnote w:type="continuationSeparator" w:id="0">
    <w:p w14:paraId="22CD2EA3" w14:textId="77777777" w:rsidR="00C62E45" w:rsidRDefault="00C62E45" w:rsidP="00C6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5D5A" w14:textId="09B9FDCD" w:rsidR="00C62E45" w:rsidRPr="00142627" w:rsidRDefault="00142627">
    <w:pPr>
      <w:pStyle w:val="Header"/>
      <w:rPr>
        <w:lang w:val="en-GB"/>
      </w:rPr>
    </w:pPr>
    <w:r>
      <w:rPr>
        <w:lang w:val="en-GB"/>
      </w:rPr>
      <w:t xml:space="preserve">Adapted from: </w:t>
    </w:r>
    <w:hyperlink r:id="rId1" w:history="1">
      <w:r w:rsidRPr="00142627">
        <w:rPr>
          <w:rStyle w:val="Hyperlink"/>
          <w:lang w:val="en-GB"/>
        </w:rPr>
        <w:t>The University of Edinburgh</w:t>
      </w:r>
      <w:r>
        <w:rPr>
          <w:rStyle w:val="Hyperlink"/>
          <w:lang w:val="en-GB"/>
        </w:rPr>
        <w:t xml:space="preserve"> /</w:t>
      </w:r>
      <w:r w:rsidRPr="00142627">
        <w:rPr>
          <w:rStyle w:val="Hyperlink"/>
          <w:lang w:val="en-GB"/>
        </w:rPr>
        <w:t xml:space="preserve"> </w:t>
      </w:r>
      <w:r w:rsidRPr="00142627">
        <w:rPr>
          <w:rStyle w:val="Hyperlink"/>
          <w:lang w:val="en-GB"/>
        </w:rPr>
        <w:t>Support for Neurodiversity</w:t>
      </w:r>
    </w:hyperlink>
    <w:r w:rsidRPr="00142627">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030AB"/>
    <w:multiLevelType w:val="hybridMultilevel"/>
    <w:tmpl w:val="10062320"/>
    <w:lvl w:ilvl="0" w:tplc="CED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45"/>
    <w:rsid w:val="000E75A0"/>
    <w:rsid w:val="00142627"/>
    <w:rsid w:val="00741E47"/>
    <w:rsid w:val="00A5419B"/>
    <w:rsid w:val="00C62E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7992515"/>
  <w15:chartTrackingRefBased/>
  <w15:docId w15:val="{6823D671-27E9-9243-AD18-BA903736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E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E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45"/>
    <w:pPr>
      <w:ind w:left="720"/>
      <w:contextualSpacing/>
    </w:pPr>
  </w:style>
  <w:style w:type="character" w:customStyle="1" w:styleId="Heading1Char">
    <w:name w:val="Heading 1 Char"/>
    <w:basedOn w:val="DefaultParagraphFont"/>
    <w:link w:val="Heading1"/>
    <w:uiPriority w:val="9"/>
    <w:rsid w:val="00C62E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2E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2E4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C62E45"/>
    <w:pPr>
      <w:tabs>
        <w:tab w:val="center" w:pos="4513"/>
        <w:tab w:val="right" w:pos="9026"/>
      </w:tabs>
    </w:pPr>
  </w:style>
  <w:style w:type="character" w:customStyle="1" w:styleId="HeaderChar">
    <w:name w:val="Header Char"/>
    <w:basedOn w:val="DefaultParagraphFont"/>
    <w:link w:val="Header"/>
    <w:uiPriority w:val="99"/>
    <w:rsid w:val="00C62E45"/>
  </w:style>
  <w:style w:type="paragraph" w:styleId="Footer">
    <w:name w:val="footer"/>
    <w:basedOn w:val="Normal"/>
    <w:link w:val="FooterChar"/>
    <w:uiPriority w:val="99"/>
    <w:unhideWhenUsed/>
    <w:rsid w:val="00C62E45"/>
    <w:pPr>
      <w:tabs>
        <w:tab w:val="center" w:pos="4513"/>
        <w:tab w:val="right" w:pos="9026"/>
      </w:tabs>
    </w:pPr>
  </w:style>
  <w:style w:type="character" w:customStyle="1" w:styleId="FooterChar">
    <w:name w:val="Footer Char"/>
    <w:basedOn w:val="DefaultParagraphFont"/>
    <w:link w:val="Footer"/>
    <w:uiPriority w:val="99"/>
    <w:rsid w:val="00C62E45"/>
  </w:style>
  <w:style w:type="character" w:styleId="Hyperlink">
    <w:name w:val="Hyperlink"/>
    <w:basedOn w:val="DefaultParagraphFont"/>
    <w:uiPriority w:val="99"/>
    <w:unhideWhenUsed/>
    <w:rsid w:val="00142627"/>
    <w:rPr>
      <w:color w:val="0563C1" w:themeColor="hyperlink"/>
      <w:u w:val="single"/>
    </w:rPr>
  </w:style>
  <w:style w:type="character" w:styleId="UnresolvedMention">
    <w:name w:val="Unresolved Mention"/>
    <w:basedOn w:val="DefaultParagraphFont"/>
    <w:uiPriority w:val="99"/>
    <w:semiHidden/>
    <w:unhideWhenUsed/>
    <w:rsid w:val="00142627"/>
    <w:rPr>
      <w:color w:val="605E5C"/>
      <w:shd w:val="clear" w:color="auto" w:fill="E1DFDD"/>
    </w:rPr>
  </w:style>
  <w:style w:type="character" w:styleId="FollowedHyperlink">
    <w:name w:val="FollowedHyperlink"/>
    <w:basedOn w:val="DefaultParagraphFont"/>
    <w:uiPriority w:val="99"/>
    <w:semiHidden/>
    <w:unhideWhenUsed/>
    <w:rsid w:val="00142627"/>
    <w:rPr>
      <w:color w:val="954F72" w:themeColor="followedHyperlink"/>
      <w:u w:val="single"/>
    </w:rPr>
  </w:style>
  <w:style w:type="character" w:styleId="PageNumber">
    <w:name w:val="page number"/>
    <w:basedOn w:val="DefaultParagraphFont"/>
    <w:uiPriority w:val="99"/>
    <w:semiHidden/>
    <w:unhideWhenUsed/>
    <w:rsid w:val="0014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2137">
      <w:bodyDiv w:val="1"/>
      <w:marLeft w:val="0"/>
      <w:marRight w:val="0"/>
      <w:marTop w:val="0"/>
      <w:marBottom w:val="0"/>
      <w:divBdr>
        <w:top w:val="none" w:sz="0" w:space="0" w:color="auto"/>
        <w:left w:val="none" w:sz="0" w:space="0" w:color="auto"/>
        <w:bottom w:val="none" w:sz="0" w:space="0" w:color="auto"/>
        <w:right w:val="none" w:sz="0" w:space="0" w:color="auto"/>
      </w:divBdr>
    </w:div>
    <w:div w:id="307057949">
      <w:bodyDiv w:val="1"/>
      <w:marLeft w:val="0"/>
      <w:marRight w:val="0"/>
      <w:marTop w:val="0"/>
      <w:marBottom w:val="0"/>
      <w:divBdr>
        <w:top w:val="none" w:sz="0" w:space="0" w:color="auto"/>
        <w:left w:val="none" w:sz="0" w:space="0" w:color="auto"/>
        <w:bottom w:val="none" w:sz="0" w:space="0" w:color="auto"/>
        <w:right w:val="none" w:sz="0" w:space="0" w:color="auto"/>
      </w:divBdr>
    </w:div>
    <w:div w:id="650985290">
      <w:bodyDiv w:val="1"/>
      <w:marLeft w:val="0"/>
      <w:marRight w:val="0"/>
      <w:marTop w:val="0"/>
      <w:marBottom w:val="0"/>
      <w:divBdr>
        <w:top w:val="none" w:sz="0" w:space="0" w:color="auto"/>
        <w:left w:val="none" w:sz="0" w:space="0" w:color="auto"/>
        <w:bottom w:val="none" w:sz="0" w:space="0" w:color="auto"/>
        <w:right w:val="none" w:sz="0" w:space="0" w:color="auto"/>
      </w:divBdr>
    </w:div>
    <w:div w:id="712391934">
      <w:bodyDiv w:val="1"/>
      <w:marLeft w:val="0"/>
      <w:marRight w:val="0"/>
      <w:marTop w:val="0"/>
      <w:marBottom w:val="0"/>
      <w:divBdr>
        <w:top w:val="none" w:sz="0" w:space="0" w:color="auto"/>
        <w:left w:val="none" w:sz="0" w:space="0" w:color="auto"/>
        <w:bottom w:val="none" w:sz="0" w:space="0" w:color="auto"/>
        <w:right w:val="none" w:sz="0" w:space="0" w:color="auto"/>
      </w:divBdr>
    </w:div>
    <w:div w:id="1513765448">
      <w:bodyDiv w:val="1"/>
      <w:marLeft w:val="0"/>
      <w:marRight w:val="0"/>
      <w:marTop w:val="0"/>
      <w:marBottom w:val="0"/>
      <w:divBdr>
        <w:top w:val="none" w:sz="0" w:space="0" w:color="auto"/>
        <w:left w:val="none" w:sz="0" w:space="0" w:color="auto"/>
        <w:bottom w:val="none" w:sz="0" w:space="0" w:color="auto"/>
        <w:right w:val="none" w:sz="0" w:space="0" w:color="auto"/>
      </w:divBdr>
    </w:div>
    <w:div w:id="1553729438">
      <w:bodyDiv w:val="1"/>
      <w:marLeft w:val="0"/>
      <w:marRight w:val="0"/>
      <w:marTop w:val="0"/>
      <w:marBottom w:val="0"/>
      <w:divBdr>
        <w:top w:val="none" w:sz="0" w:space="0" w:color="auto"/>
        <w:left w:val="none" w:sz="0" w:space="0" w:color="auto"/>
        <w:bottom w:val="none" w:sz="0" w:space="0" w:color="auto"/>
        <w:right w:val="none" w:sz="0" w:space="0" w:color="auto"/>
      </w:divBdr>
    </w:div>
    <w:div w:id="18844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ed.ac.uk/equality-diversity/disabled-staff-support/neurodivers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Dimphne NiBhraonain</dc:creator>
  <cp:keywords/>
  <dc:description/>
  <cp:lastModifiedBy>Dimphne NiBhraonain</cp:lastModifiedBy>
  <cp:revision>2</cp:revision>
  <dcterms:created xsi:type="dcterms:W3CDTF">2021-03-15T10:30:00Z</dcterms:created>
  <dcterms:modified xsi:type="dcterms:W3CDTF">2021-03-15T10:30:00Z</dcterms:modified>
</cp:coreProperties>
</file>